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606E" w14:textId="3E57FB61" w:rsidR="00641333" w:rsidRPr="00383923" w:rsidRDefault="00747A46" w:rsidP="00747A46">
      <w:pPr>
        <w:pStyle w:val="Heading4"/>
        <w:widowControl w:val="0"/>
        <w:tabs>
          <w:tab w:val="center" w:pos="4535"/>
          <w:tab w:val="right" w:pos="9071"/>
        </w:tabs>
        <w:spacing w:before="160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383923">
        <w:rPr>
          <w:rFonts w:ascii="Times New Roman" w:hAnsi="Times New Roman" w:cs="Times New Roman"/>
          <w:i w:val="0"/>
          <w:color w:val="000000" w:themeColor="text1"/>
        </w:rPr>
        <w:t xml:space="preserve">IEPIRKUMA “VALSTS KONTROLES IEKŠTĪKLA IZSTRĀDE UN IEVIEŠANA” APSPRIEDES </w:t>
      </w:r>
      <w:r w:rsidR="005B399F" w:rsidRPr="00383923">
        <w:rPr>
          <w:rFonts w:ascii="Times New Roman" w:hAnsi="Times New Roman" w:cs="Times New Roman"/>
          <w:i w:val="0"/>
          <w:color w:val="000000" w:themeColor="text1"/>
        </w:rPr>
        <w:t xml:space="preserve">KOPSAVILKUMS </w:t>
      </w:r>
    </w:p>
    <w:p w14:paraId="28804E2E" w14:textId="5D4410F4" w:rsidR="00E33AD0" w:rsidRPr="00383923" w:rsidRDefault="00E33AD0" w:rsidP="00E33AD0"/>
    <w:tbl>
      <w:tblPr>
        <w:tblW w:w="9257" w:type="dxa"/>
        <w:jc w:val="center"/>
        <w:tblLook w:val="01E0" w:firstRow="1" w:lastRow="1" w:firstColumn="1" w:lastColumn="1" w:noHBand="0" w:noVBand="0"/>
      </w:tblPr>
      <w:tblGrid>
        <w:gridCol w:w="2466"/>
        <w:gridCol w:w="4954"/>
        <w:gridCol w:w="1837"/>
      </w:tblGrid>
      <w:tr w:rsidR="00641333" w:rsidRPr="00383923" w14:paraId="499E316F" w14:textId="77777777" w:rsidTr="00897A13">
        <w:trPr>
          <w:trHeight w:val="266"/>
          <w:jc w:val="center"/>
        </w:trPr>
        <w:tc>
          <w:tcPr>
            <w:tcW w:w="7420" w:type="dxa"/>
            <w:gridSpan w:val="2"/>
            <w:hideMark/>
          </w:tcPr>
          <w:p w14:paraId="73ABBAA5" w14:textId="27210D82" w:rsidR="00641333" w:rsidRPr="00383923" w:rsidRDefault="00641333" w:rsidP="00095826">
            <w:pPr>
              <w:tabs>
                <w:tab w:val="left" w:pos="9355"/>
              </w:tabs>
            </w:pPr>
            <w:r w:rsidRPr="00383923">
              <w:t>20</w:t>
            </w:r>
            <w:r w:rsidR="00747A46" w:rsidRPr="00383923">
              <w:t>22</w:t>
            </w:r>
            <w:r w:rsidRPr="00383923">
              <w:t xml:space="preserve">.gada </w:t>
            </w:r>
            <w:r w:rsidR="00747A46" w:rsidRPr="00383923">
              <w:t>9</w:t>
            </w:r>
            <w:r w:rsidRPr="00383923">
              <w:t>.</w:t>
            </w:r>
            <w:r w:rsidR="00747A46" w:rsidRPr="00383923">
              <w:t>septembrī</w:t>
            </w:r>
          </w:p>
        </w:tc>
        <w:tc>
          <w:tcPr>
            <w:tcW w:w="1837" w:type="dxa"/>
            <w:hideMark/>
          </w:tcPr>
          <w:p w14:paraId="6FD7ECA4" w14:textId="77777777" w:rsidR="00641333" w:rsidRPr="00383923" w:rsidRDefault="00641333" w:rsidP="008F17D2">
            <w:pPr>
              <w:tabs>
                <w:tab w:val="left" w:pos="9355"/>
              </w:tabs>
              <w:jc w:val="right"/>
            </w:pPr>
          </w:p>
        </w:tc>
      </w:tr>
      <w:tr w:rsidR="00641333" w:rsidRPr="00383923" w14:paraId="4CEF66A9" w14:textId="77777777" w:rsidTr="00B95C20">
        <w:trPr>
          <w:trHeight w:val="109"/>
          <w:jc w:val="center"/>
        </w:trPr>
        <w:tc>
          <w:tcPr>
            <w:tcW w:w="2466" w:type="dxa"/>
            <w:hideMark/>
          </w:tcPr>
          <w:p w14:paraId="3E3048CE" w14:textId="562C6561" w:rsidR="0059028C" w:rsidRPr="00383923" w:rsidRDefault="0059028C" w:rsidP="00095826">
            <w:pPr>
              <w:keepLines/>
              <w:widowControl w:val="0"/>
              <w:spacing w:before="120" w:after="120"/>
              <w:jc w:val="both"/>
              <w:rPr>
                <w:b/>
              </w:rPr>
            </w:pPr>
            <w:r w:rsidRPr="00383923">
              <w:rPr>
                <w:b/>
              </w:rPr>
              <w:t>Apspriedes laiks:</w:t>
            </w:r>
          </w:p>
          <w:p w14:paraId="54DB51DB" w14:textId="770FC44B" w:rsidR="00641333" w:rsidRPr="00383923" w:rsidRDefault="0059028C" w:rsidP="00095826">
            <w:pPr>
              <w:keepLines/>
              <w:widowControl w:val="0"/>
              <w:spacing w:before="120" w:after="120"/>
              <w:jc w:val="both"/>
              <w:rPr>
                <w:b/>
              </w:rPr>
            </w:pPr>
            <w:r w:rsidRPr="00383923">
              <w:rPr>
                <w:b/>
              </w:rPr>
              <w:t>Apspriedes vieta:</w:t>
            </w:r>
          </w:p>
        </w:tc>
        <w:tc>
          <w:tcPr>
            <w:tcW w:w="6791" w:type="dxa"/>
            <w:gridSpan w:val="2"/>
          </w:tcPr>
          <w:p w14:paraId="7CE012ED" w14:textId="70791097" w:rsidR="00641333" w:rsidRPr="00383923" w:rsidRDefault="00747A46" w:rsidP="00095826">
            <w:pPr>
              <w:keepLines/>
              <w:widowControl w:val="0"/>
              <w:spacing w:before="120" w:after="120"/>
              <w:jc w:val="both"/>
            </w:pPr>
            <w:r w:rsidRPr="00383923">
              <w:t>2022.gada 9.septembrī</w:t>
            </w:r>
            <w:r w:rsidR="00A13DB6" w:rsidRPr="00383923">
              <w:t>.</w:t>
            </w:r>
          </w:p>
          <w:p w14:paraId="0BC9AAB8" w14:textId="77777777" w:rsidR="00C630A3" w:rsidRPr="00383923" w:rsidRDefault="0059028C" w:rsidP="00095826">
            <w:pPr>
              <w:keepLines/>
              <w:widowControl w:val="0"/>
            </w:pPr>
            <w:r w:rsidRPr="00383923">
              <w:t xml:space="preserve">klātienē Valsts kontroles 1012.telpā, Skanstes ielā 50, Rīgā, </w:t>
            </w:r>
          </w:p>
          <w:p w14:paraId="3B42FC2B" w14:textId="39309F62" w:rsidR="00641333" w:rsidRPr="00383923" w:rsidRDefault="0059028C" w:rsidP="00095826">
            <w:pPr>
              <w:keepLines/>
              <w:widowControl w:val="0"/>
            </w:pPr>
            <w:r w:rsidRPr="00383923">
              <w:t xml:space="preserve">attālināti </w:t>
            </w:r>
            <w:r w:rsidRPr="00383923">
              <w:rPr>
                <w:i/>
                <w:iCs/>
              </w:rPr>
              <w:t xml:space="preserve">MS </w:t>
            </w:r>
            <w:proofErr w:type="spellStart"/>
            <w:r w:rsidRPr="00383923">
              <w:rPr>
                <w:i/>
                <w:iCs/>
              </w:rPr>
              <w:t>Teams</w:t>
            </w:r>
            <w:proofErr w:type="spellEnd"/>
            <w:r w:rsidRPr="00383923">
              <w:t xml:space="preserve"> platformā</w:t>
            </w:r>
            <w:r w:rsidR="00641333" w:rsidRPr="00383923">
              <w:t>.</w:t>
            </w:r>
          </w:p>
          <w:p w14:paraId="13D0D105" w14:textId="77777777" w:rsidR="00641333" w:rsidRPr="00383923" w:rsidRDefault="00641333" w:rsidP="00095826">
            <w:pPr>
              <w:keepLines/>
              <w:widowControl w:val="0"/>
            </w:pPr>
          </w:p>
        </w:tc>
      </w:tr>
      <w:tr w:rsidR="00641333" w:rsidRPr="00383923" w14:paraId="543C564D" w14:textId="77777777" w:rsidTr="00B95C20">
        <w:trPr>
          <w:trHeight w:val="109"/>
          <w:jc w:val="center"/>
        </w:trPr>
        <w:tc>
          <w:tcPr>
            <w:tcW w:w="2466" w:type="dxa"/>
            <w:hideMark/>
          </w:tcPr>
          <w:p w14:paraId="6684E5DE" w14:textId="77777777" w:rsidR="00641333" w:rsidRPr="00383923" w:rsidRDefault="00747A46" w:rsidP="00095826">
            <w:pPr>
              <w:keepLines/>
              <w:widowControl w:val="0"/>
              <w:jc w:val="both"/>
              <w:rPr>
                <w:b/>
              </w:rPr>
            </w:pPr>
            <w:r w:rsidRPr="00383923">
              <w:rPr>
                <w:b/>
              </w:rPr>
              <w:t>Apspriede</w:t>
            </w:r>
            <w:r w:rsidR="00641333" w:rsidRPr="00383923">
              <w:rPr>
                <w:b/>
              </w:rPr>
              <w:t xml:space="preserve"> sākas:</w:t>
            </w:r>
          </w:p>
          <w:p w14:paraId="4D6935CB" w14:textId="77777777" w:rsidR="00CF3DD7" w:rsidRPr="00383923" w:rsidRDefault="00CF3DD7" w:rsidP="00095826">
            <w:pPr>
              <w:keepLines/>
              <w:widowControl w:val="0"/>
              <w:jc w:val="both"/>
              <w:rPr>
                <w:b/>
              </w:rPr>
            </w:pPr>
          </w:p>
          <w:p w14:paraId="174243EE" w14:textId="51A951C4" w:rsidR="00CF3DD7" w:rsidRPr="00383923" w:rsidRDefault="00CF3DD7" w:rsidP="00095826">
            <w:pPr>
              <w:keepLines/>
              <w:widowControl w:val="0"/>
              <w:jc w:val="both"/>
              <w:rPr>
                <w:b/>
              </w:rPr>
            </w:pPr>
            <w:r w:rsidRPr="00383923">
              <w:rPr>
                <w:b/>
              </w:rPr>
              <w:t>Apspriedes mērķis:</w:t>
            </w:r>
          </w:p>
        </w:tc>
        <w:tc>
          <w:tcPr>
            <w:tcW w:w="6791" w:type="dxa"/>
            <w:gridSpan w:val="2"/>
            <w:hideMark/>
          </w:tcPr>
          <w:p w14:paraId="6F4A0586" w14:textId="23D2EA45" w:rsidR="00641333" w:rsidRPr="00383923" w:rsidRDefault="00641333" w:rsidP="00095826">
            <w:pPr>
              <w:keepLines/>
              <w:widowControl w:val="0"/>
              <w:jc w:val="both"/>
            </w:pPr>
            <w:r w:rsidRPr="00383923">
              <w:t xml:space="preserve">plkst. </w:t>
            </w:r>
            <w:r w:rsidR="000241FA" w:rsidRPr="00383923">
              <w:t>10</w:t>
            </w:r>
            <w:r w:rsidRPr="00383923">
              <w:t>.00</w:t>
            </w:r>
            <w:r w:rsidR="00A13DB6" w:rsidRPr="00383923">
              <w:t>.</w:t>
            </w:r>
          </w:p>
          <w:p w14:paraId="21729B6B" w14:textId="77777777" w:rsidR="00CF3DD7" w:rsidRPr="00383923" w:rsidRDefault="00CF3DD7" w:rsidP="00095826">
            <w:pPr>
              <w:keepLines/>
              <w:widowControl w:val="0"/>
              <w:jc w:val="both"/>
            </w:pPr>
          </w:p>
          <w:p w14:paraId="110751C6" w14:textId="3D9A248C" w:rsidR="003714EE" w:rsidRPr="00383923" w:rsidRDefault="003714EE" w:rsidP="00095826">
            <w:pPr>
              <w:keepLines/>
              <w:widowControl w:val="0"/>
              <w:jc w:val="both"/>
            </w:pPr>
            <w:r w:rsidRPr="00383923">
              <w:t>informēt ieinteresētos piegādātājus par plānoto iepirkumu un iepirkuma priekšmeta saturu, kā arī iegūt atgriezenisko saiti no ieinteresētajiem piegādātājiem</w:t>
            </w:r>
            <w:r w:rsidR="008E7D12" w:rsidRPr="00383923">
              <w:t>.</w:t>
            </w:r>
          </w:p>
          <w:p w14:paraId="4C82030A" w14:textId="77777777" w:rsidR="00CF3DD7" w:rsidRPr="00383923" w:rsidRDefault="00CF3DD7" w:rsidP="00095826">
            <w:pPr>
              <w:keepLines/>
              <w:widowControl w:val="0"/>
              <w:jc w:val="both"/>
            </w:pPr>
          </w:p>
          <w:p w14:paraId="6434AF77" w14:textId="7658ECD1" w:rsidR="00897A13" w:rsidRPr="00383923" w:rsidRDefault="00897A13" w:rsidP="00095826">
            <w:pPr>
              <w:keepLines/>
              <w:widowControl w:val="0"/>
              <w:jc w:val="both"/>
            </w:pPr>
          </w:p>
        </w:tc>
      </w:tr>
      <w:tr w:rsidR="00641333" w:rsidRPr="00383923" w14:paraId="56A93691" w14:textId="77777777" w:rsidTr="00B95C20">
        <w:trPr>
          <w:trHeight w:val="701"/>
          <w:jc w:val="center"/>
        </w:trPr>
        <w:tc>
          <w:tcPr>
            <w:tcW w:w="2466" w:type="dxa"/>
            <w:hideMark/>
          </w:tcPr>
          <w:p w14:paraId="1CFEA306" w14:textId="3BC3E299" w:rsidR="00641333" w:rsidRPr="00383923" w:rsidRDefault="00130630" w:rsidP="00095826">
            <w:pPr>
              <w:keepLines/>
              <w:widowControl w:val="0"/>
              <w:jc w:val="both"/>
              <w:rPr>
                <w:b/>
                <w:bCs/>
              </w:rPr>
            </w:pPr>
            <w:r w:rsidRPr="00383923">
              <w:rPr>
                <w:b/>
                <w:bCs/>
              </w:rPr>
              <w:t>Apspried</w:t>
            </w:r>
            <w:r w:rsidR="00641333" w:rsidRPr="00383923">
              <w:rPr>
                <w:b/>
                <w:bCs/>
              </w:rPr>
              <w:t>i vada:</w:t>
            </w:r>
          </w:p>
          <w:p w14:paraId="6FC0E868" w14:textId="592FF5F1" w:rsidR="00641333" w:rsidRPr="00383923" w:rsidRDefault="00641333" w:rsidP="00095826">
            <w:pPr>
              <w:keepLines/>
              <w:widowControl w:val="0"/>
              <w:jc w:val="both"/>
            </w:pPr>
          </w:p>
          <w:p w14:paraId="0F4EC0F2" w14:textId="77777777" w:rsidR="00130630" w:rsidRPr="00383923" w:rsidRDefault="00130630" w:rsidP="00095826">
            <w:pPr>
              <w:keepLines/>
              <w:widowControl w:val="0"/>
              <w:jc w:val="both"/>
            </w:pPr>
          </w:p>
          <w:p w14:paraId="56A0C5B5" w14:textId="29C4619E" w:rsidR="00641333" w:rsidRPr="00383923" w:rsidRDefault="00130630" w:rsidP="00095826">
            <w:pPr>
              <w:keepLines/>
              <w:widowControl w:val="0"/>
              <w:jc w:val="both"/>
              <w:rPr>
                <w:b/>
                <w:bCs/>
              </w:rPr>
            </w:pPr>
            <w:r w:rsidRPr="00383923">
              <w:rPr>
                <w:b/>
                <w:bCs/>
              </w:rPr>
              <w:t>Apspried</w:t>
            </w:r>
            <w:r w:rsidR="00641333" w:rsidRPr="00383923">
              <w:rPr>
                <w:b/>
                <w:bCs/>
              </w:rPr>
              <w:t>ē piedalās:</w:t>
            </w:r>
          </w:p>
          <w:p w14:paraId="70CD8831" w14:textId="77777777" w:rsidR="00641333" w:rsidRPr="00383923" w:rsidRDefault="00641333" w:rsidP="00095826">
            <w:pPr>
              <w:keepLines/>
              <w:widowControl w:val="0"/>
              <w:jc w:val="both"/>
            </w:pPr>
          </w:p>
          <w:p w14:paraId="17EEBF08" w14:textId="77777777" w:rsidR="00641333" w:rsidRPr="00383923" w:rsidRDefault="00641333" w:rsidP="00095826">
            <w:pPr>
              <w:keepLines/>
              <w:widowControl w:val="0"/>
              <w:jc w:val="both"/>
            </w:pPr>
          </w:p>
          <w:p w14:paraId="3D2359DE" w14:textId="77777777" w:rsidR="00641333" w:rsidRPr="00383923" w:rsidRDefault="00641333" w:rsidP="00095826">
            <w:pPr>
              <w:keepLines/>
              <w:widowControl w:val="0"/>
              <w:jc w:val="both"/>
            </w:pPr>
          </w:p>
          <w:p w14:paraId="103B69D3" w14:textId="77777777" w:rsidR="00641333" w:rsidRPr="00383923" w:rsidRDefault="00641333" w:rsidP="00095826">
            <w:pPr>
              <w:keepLines/>
              <w:widowControl w:val="0"/>
              <w:jc w:val="both"/>
            </w:pPr>
          </w:p>
          <w:p w14:paraId="525784C4" w14:textId="77777777" w:rsidR="00641333" w:rsidRPr="00383923" w:rsidRDefault="00641333" w:rsidP="00095826">
            <w:pPr>
              <w:keepLines/>
              <w:widowControl w:val="0"/>
            </w:pPr>
          </w:p>
          <w:p w14:paraId="028D2720" w14:textId="77777777" w:rsidR="00641333" w:rsidRPr="00383923" w:rsidRDefault="00641333" w:rsidP="00095826">
            <w:pPr>
              <w:keepLines/>
              <w:widowControl w:val="0"/>
            </w:pPr>
          </w:p>
          <w:p w14:paraId="7C22BAE2" w14:textId="77777777" w:rsidR="00641333" w:rsidRPr="00383923" w:rsidRDefault="00641333" w:rsidP="00095826">
            <w:pPr>
              <w:keepLines/>
              <w:widowControl w:val="0"/>
            </w:pPr>
          </w:p>
          <w:p w14:paraId="04CC5060" w14:textId="77777777" w:rsidR="00E34688" w:rsidRPr="00383923" w:rsidRDefault="00E34688" w:rsidP="00095826">
            <w:pPr>
              <w:keepLines/>
              <w:widowControl w:val="0"/>
            </w:pPr>
          </w:p>
          <w:p w14:paraId="449EDD25" w14:textId="77777777" w:rsidR="00E34688" w:rsidRPr="00383923" w:rsidRDefault="00E34688" w:rsidP="00095826">
            <w:pPr>
              <w:keepLines/>
              <w:widowControl w:val="0"/>
            </w:pPr>
          </w:p>
          <w:p w14:paraId="368C6A24" w14:textId="77777777" w:rsidR="00E34688" w:rsidRPr="00383923" w:rsidRDefault="00E34688" w:rsidP="00095826">
            <w:pPr>
              <w:keepLines/>
              <w:widowControl w:val="0"/>
            </w:pPr>
          </w:p>
          <w:p w14:paraId="750CA869" w14:textId="77777777" w:rsidR="00D46716" w:rsidRPr="00383923" w:rsidRDefault="00D46716" w:rsidP="00095826">
            <w:pPr>
              <w:keepLines/>
              <w:widowControl w:val="0"/>
            </w:pPr>
          </w:p>
          <w:p w14:paraId="16DFE4B4" w14:textId="77777777" w:rsidR="001D3B54" w:rsidRPr="00383923" w:rsidRDefault="001D3B54" w:rsidP="00095826">
            <w:pPr>
              <w:keepLines/>
              <w:widowControl w:val="0"/>
            </w:pPr>
          </w:p>
          <w:p w14:paraId="24C57CE8" w14:textId="1689BDA6" w:rsidR="00641333" w:rsidRPr="00383923" w:rsidRDefault="00641333" w:rsidP="00095826">
            <w:pPr>
              <w:keepLines/>
              <w:widowControl w:val="0"/>
            </w:pPr>
          </w:p>
          <w:p w14:paraId="3D3D38BC" w14:textId="70B65D4F" w:rsidR="00D46716" w:rsidRPr="00383923" w:rsidRDefault="00D46716" w:rsidP="00095826">
            <w:pPr>
              <w:keepLines/>
              <w:widowControl w:val="0"/>
            </w:pPr>
          </w:p>
          <w:p w14:paraId="1F2697D0" w14:textId="77777777" w:rsidR="00D46716" w:rsidRPr="00383923" w:rsidRDefault="00D46716" w:rsidP="00095826">
            <w:pPr>
              <w:keepLines/>
              <w:widowControl w:val="0"/>
            </w:pPr>
          </w:p>
          <w:p w14:paraId="47559092" w14:textId="458B5551" w:rsidR="00641333" w:rsidRPr="00383923" w:rsidRDefault="008F17D2" w:rsidP="00095826">
            <w:pPr>
              <w:keepLines/>
              <w:widowControl w:val="0"/>
              <w:jc w:val="both"/>
              <w:rPr>
                <w:b/>
                <w:bCs/>
              </w:rPr>
            </w:pPr>
            <w:r w:rsidRPr="00383923">
              <w:rPr>
                <w:b/>
                <w:bCs/>
              </w:rPr>
              <w:t>Aps</w:t>
            </w:r>
            <w:r w:rsidR="00D851A6" w:rsidRPr="00383923">
              <w:rPr>
                <w:b/>
                <w:bCs/>
              </w:rPr>
              <w:t>p</w:t>
            </w:r>
            <w:r w:rsidRPr="00383923">
              <w:rPr>
                <w:b/>
                <w:bCs/>
              </w:rPr>
              <w:t>riedi</w:t>
            </w:r>
            <w:r w:rsidR="00641333" w:rsidRPr="00383923">
              <w:rPr>
                <w:b/>
                <w:bCs/>
              </w:rPr>
              <w:t xml:space="preserve"> protokolē:  </w:t>
            </w:r>
          </w:p>
        </w:tc>
        <w:tc>
          <w:tcPr>
            <w:tcW w:w="6791" w:type="dxa"/>
            <w:gridSpan w:val="2"/>
            <w:hideMark/>
          </w:tcPr>
          <w:p w14:paraId="14C184A4" w14:textId="4F2AC9F3" w:rsidR="00D15C81" w:rsidRPr="00383923" w:rsidRDefault="00130630" w:rsidP="00095826">
            <w:pPr>
              <w:keepLines/>
              <w:widowControl w:val="0"/>
              <w:jc w:val="both"/>
              <w:rPr>
                <w:b/>
              </w:rPr>
            </w:pPr>
            <w:r w:rsidRPr="00383923">
              <w:t>Sabiedrisko attiecību un iekšējās komunikācijas daļas vadītāja</w:t>
            </w:r>
            <w:r w:rsidR="00641333" w:rsidRPr="00383923">
              <w:t xml:space="preserve"> </w:t>
            </w:r>
            <w:r w:rsidRPr="00383923">
              <w:rPr>
                <w:b/>
              </w:rPr>
              <w:t>Signe Znotiņa – Znota</w:t>
            </w:r>
            <w:r w:rsidR="008E7D12" w:rsidRPr="00383923">
              <w:rPr>
                <w:bCs/>
              </w:rPr>
              <w:t>.</w:t>
            </w:r>
          </w:p>
          <w:p w14:paraId="1F02BE59" w14:textId="77777777" w:rsidR="001607F9" w:rsidRPr="00383923" w:rsidRDefault="001607F9" w:rsidP="00130630">
            <w:pPr>
              <w:keepLines/>
              <w:widowControl w:val="0"/>
              <w:jc w:val="both"/>
            </w:pPr>
          </w:p>
          <w:p w14:paraId="6EA7F10F" w14:textId="7C7E940D" w:rsidR="00641333" w:rsidRPr="00383923" w:rsidRDefault="00641333" w:rsidP="00130630">
            <w:pPr>
              <w:keepLines/>
              <w:widowControl w:val="0"/>
              <w:jc w:val="both"/>
            </w:pPr>
            <w:r w:rsidRPr="00383923">
              <w:t>Valsts kontroles</w:t>
            </w:r>
            <w:r w:rsidR="008967F3" w:rsidRPr="00383923">
              <w:t xml:space="preserve"> pārstāvji</w:t>
            </w:r>
            <w:r w:rsidRPr="00383923">
              <w:t>:</w:t>
            </w:r>
          </w:p>
          <w:p w14:paraId="1E5B3F39" w14:textId="4F7F7092" w:rsidR="008430BE" w:rsidRPr="00383923" w:rsidRDefault="00A13DB6" w:rsidP="00095826">
            <w:pPr>
              <w:keepLines/>
              <w:widowControl w:val="0"/>
              <w:tabs>
                <w:tab w:val="left" w:pos="36"/>
              </w:tabs>
              <w:jc w:val="both"/>
              <w:rPr>
                <w:b/>
                <w:bCs/>
              </w:rPr>
            </w:pPr>
            <w:r w:rsidRPr="00383923">
              <w:t>K</w:t>
            </w:r>
            <w:r w:rsidR="008430BE" w:rsidRPr="00383923">
              <w:t xml:space="preserve">ancelejas pārvaldniece </w:t>
            </w:r>
            <w:r w:rsidR="008430BE" w:rsidRPr="00383923">
              <w:rPr>
                <w:b/>
                <w:bCs/>
              </w:rPr>
              <w:t>Guna Krūmiņa,</w:t>
            </w:r>
          </w:p>
          <w:p w14:paraId="0F19038D" w14:textId="67478391" w:rsidR="008E7B9A" w:rsidRPr="00383923" w:rsidRDefault="008E7B9A" w:rsidP="008E7B9A">
            <w:pPr>
              <w:keepLines/>
              <w:widowControl w:val="0"/>
              <w:jc w:val="both"/>
              <w:rPr>
                <w:b/>
              </w:rPr>
            </w:pPr>
            <w:r w:rsidRPr="00383923">
              <w:rPr>
                <w:bCs/>
              </w:rPr>
              <w:t xml:space="preserve">Informācijas tehnoloģiju daļas vadītājs </w:t>
            </w:r>
            <w:r w:rsidRPr="00383923">
              <w:rPr>
                <w:b/>
              </w:rPr>
              <w:t>Jānis Gustiņš</w:t>
            </w:r>
            <w:r w:rsidR="000079F7" w:rsidRPr="00383923">
              <w:rPr>
                <w:b/>
              </w:rPr>
              <w:t>,</w:t>
            </w:r>
          </w:p>
          <w:p w14:paraId="5CDFD51F" w14:textId="2F0E9228" w:rsidR="00DB62D9" w:rsidRPr="00383923" w:rsidRDefault="00DB62D9" w:rsidP="00095826">
            <w:pPr>
              <w:keepLines/>
              <w:widowControl w:val="0"/>
              <w:tabs>
                <w:tab w:val="left" w:pos="36"/>
              </w:tabs>
              <w:jc w:val="both"/>
              <w:rPr>
                <w:b/>
                <w:bCs/>
              </w:rPr>
            </w:pPr>
            <w:r w:rsidRPr="00383923">
              <w:t>Informācijas tehnoloģiju daļas Informācijas sistēmu administrators</w:t>
            </w:r>
            <w:r w:rsidRPr="00383923">
              <w:tab/>
            </w:r>
            <w:r w:rsidRPr="00383923">
              <w:rPr>
                <w:b/>
                <w:bCs/>
              </w:rPr>
              <w:t xml:space="preserve">Oskars Zvejnieks, </w:t>
            </w:r>
          </w:p>
          <w:p w14:paraId="5C332B3B" w14:textId="77777777" w:rsidR="0032608F" w:rsidRPr="00383923" w:rsidRDefault="0032608F" w:rsidP="0032608F">
            <w:pPr>
              <w:jc w:val="both"/>
            </w:pPr>
            <w:r w:rsidRPr="00383923">
              <w:t xml:space="preserve">Sabiedrisko attiecību un iekšējās komunikācijas daļas Sabiedrisko attiecību speciāliste </w:t>
            </w:r>
            <w:r w:rsidRPr="00383923">
              <w:rPr>
                <w:b/>
                <w:bCs/>
              </w:rPr>
              <w:t>Evita Kairiša</w:t>
            </w:r>
            <w:r w:rsidRPr="00383923">
              <w:t>,</w:t>
            </w:r>
          </w:p>
          <w:p w14:paraId="530776D1" w14:textId="425CAD06" w:rsidR="009C7EC8" w:rsidRPr="00383923" w:rsidRDefault="009C7EC8" w:rsidP="009C7EC8">
            <w:pPr>
              <w:keepLines/>
              <w:widowControl w:val="0"/>
              <w:tabs>
                <w:tab w:val="left" w:pos="36"/>
              </w:tabs>
              <w:jc w:val="both"/>
            </w:pPr>
            <w:r w:rsidRPr="00383923">
              <w:t xml:space="preserve">Juridiskās daļas vadītājs </w:t>
            </w:r>
            <w:r w:rsidRPr="00383923">
              <w:rPr>
                <w:b/>
                <w:bCs/>
              </w:rPr>
              <w:t>Gustavs Gailis</w:t>
            </w:r>
            <w:r w:rsidR="000079F7" w:rsidRPr="00383923">
              <w:rPr>
                <w:b/>
                <w:bCs/>
              </w:rPr>
              <w:t>,</w:t>
            </w:r>
          </w:p>
          <w:p w14:paraId="5BA01DE4" w14:textId="78668DA0" w:rsidR="009C7EC8" w:rsidRPr="00383923" w:rsidRDefault="009C7EC8" w:rsidP="009C7EC8">
            <w:pPr>
              <w:keepLines/>
              <w:widowControl w:val="0"/>
              <w:tabs>
                <w:tab w:val="left" w:pos="36"/>
              </w:tabs>
              <w:jc w:val="both"/>
              <w:rPr>
                <w:b/>
                <w:bCs/>
              </w:rPr>
            </w:pPr>
            <w:r w:rsidRPr="00383923">
              <w:t xml:space="preserve">Juridiskās daļas juriste </w:t>
            </w:r>
            <w:r w:rsidRPr="00383923">
              <w:rPr>
                <w:b/>
                <w:bCs/>
              </w:rPr>
              <w:t>Liāna Karlsone</w:t>
            </w:r>
            <w:r w:rsidR="000079F7" w:rsidRPr="00383923">
              <w:rPr>
                <w:b/>
                <w:bCs/>
              </w:rPr>
              <w:t>,</w:t>
            </w:r>
          </w:p>
          <w:p w14:paraId="3759661C" w14:textId="1C5A8E05" w:rsidR="00E34688" w:rsidRPr="00383923" w:rsidRDefault="000B119A" w:rsidP="00E34688">
            <w:pPr>
              <w:jc w:val="both"/>
            </w:pPr>
            <w:r w:rsidRPr="00383923">
              <w:t>Revīzijas un metodoloģijas departamenta informācijas sistēmu auditors</w:t>
            </w:r>
            <w:r w:rsidRPr="00383923">
              <w:rPr>
                <w:b/>
                <w:bCs/>
              </w:rPr>
              <w:t xml:space="preserve"> </w:t>
            </w:r>
            <w:r w:rsidR="00E34688" w:rsidRPr="00383923">
              <w:rPr>
                <w:b/>
                <w:bCs/>
              </w:rPr>
              <w:t>Gints Kairišs</w:t>
            </w:r>
            <w:r w:rsidRPr="00383923">
              <w:t>.</w:t>
            </w:r>
          </w:p>
          <w:p w14:paraId="612BD0D8" w14:textId="77777777" w:rsidR="00E34688" w:rsidRPr="00383923" w:rsidRDefault="00E34688" w:rsidP="00E34688">
            <w:pPr>
              <w:jc w:val="both"/>
            </w:pPr>
          </w:p>
          <w:p w14:paraId="589C96AE" w14:textId="30FD9FB9" w:rsidR="00214FED" w:rsidRPr="00383923" w:rsidRDefault="00214FED" w:rsidP="00DB04B4">
            <w:pPr>
              <w:keepLines/>
              <w:widowControl w:val="0"/>
              <w:tabs>
                <w:tab w:val="left" w:pos="36"/>
              </w:tabs>
              <w:jc w:val="both"/>
              <w:rPr>
                <w:color w:val="000000"/>
              </w:rPr>
            </w:pPr>
            <w:r w:rsidRPr="00383923">
              <w:rPr>
                <w:color w:val="000000"/>
              </w:rPr>
              <w:t>Uzņēmumi, kuri pieteica dalību</w:t>
            </w:r>
            <w:r w:rsidR="00626DF1" w:rsidRPr="00383923">
              <w:rPr>
                <w:color w:val="000000"/>
              </w:rPr>
              <w:t xml:space="preserve"> un piedalījās</w:t>
            </w:r>
            <w:r w:rsidRPr="00383923">
              <w:rPr>
                <w:color w:val="000000"/>
              </w:rPr>
              <w:t xml:space="preserve"> apspriedē</w:t>
            </w:r>
            <w:r w:rsidR="00626DF1" w:rsidRPr="00383923">
              <w:rPr>
                <w:color w:val="000000"/>
              </w:rPr>
              <w:t>:</w:t>
            </w:r>
          </w:p>
          <w:p w14:paraId="714653D6" w14:textId="7FE6E999" w:rsidR="00E6129D" w:rsidRPr="00383923" w:rsidRDefault="001E6FCA" w:rsidP="00DB04B4">
            <w:pPr>
              <w:keepLines/>
              <w:widowControl w:val="0"/>
              <w:tabs>
                <w:tab w:val="left" w:pos="36"/>
              </w:tabs>
              <w:jc w:val="both"/>
              <w:rPr>
                <w:color w:val="000000"/>
              </w:rPr>
            </w:pPr>
            <w:r w:rsidRPr="00383923">
              <w:rPr>
                <w:color w:val="000000"/>
              </w:rPr>
              <w:t>5</w:t>
            </w:r>
            <w:r w:rsidR="00DB04B4" w:rsidRPr="00383923">
              <w:rPr>
                <w:color w:val="000000"/>
              </w:rPr>
              <w:t xml:space="preserve"> uzņēmumi</w:t>
            </w:r>
            <w:r w:rsidR="00A13DB6" w:rsidRPr="00383923">
              <w:rPr>
                <w:color w:val="000000"/>
              </w:rPr>
              <w:t xml:space="preserve">, kurus pārstāv </w:t>
            </w:r>
            <w:r w:rsidRPr="00383923">
              <w:rPr>
                <w:color w:val="000000"/>
              </w:rPr>
              <w:t>9 dalībnieki</w:t>
            </w:r>
            <w:r w:rsidR="00A13DB6" w:rsidRPr="00383923">
              <w:rPr>
                <w:color w:val="000000"/>
              </w:rPr>
              <w:t>.</w:t>
            </w:r>
            <w:r w:rsidRPr="00383923">
              <w:rPr>
                <w:color w:val="000000"/>
              </w:rPr>
              <w:t xml:space="preserve"> </w:t>
            </w:r>
          </w:p>
          <w:p w14:paraId="724F9C59" w14:textId="77777777" w:rsidR="00E6129D" w:rsidRPr="00383923" w:rsidRDefault="00E6129D" w:rsidP="00DB04B4">
            <w:pPr>
              <w:keepLines/>
              <w:widowControl w:val="0"/>
              <w:tabs>
                <w:tab w:val="left" w:pos="36"/>
              </w:tabs>
              <w:jc w:val="both"/>
              <w:rPr>
                <w:i/>
                <w:iCs/>
                <w:color w:val="000000"/>
              </w:rPr>
            </w:pPr>
          </w:p>
          <w:p w14:paraId="5D5B1A59" w14:textId="559DA3B0" w:rsidR="000C14DB" w:rsidRPr="00383923" w:rsidRDefault="00D46716" w:rsidP="000C14DB">
            <w:pPr>
              <w:keepLines/>
              <w:widowControl w:val="0"/>
              <w:rPr>
                <w:color w:val="000000"/>
              </w:rPr>
            </w:pPr>
            <w:r w:rsidRPr="00383923">
              <w:t>No tiem attālināti sanāksmē piedalās:</w:t>
            </w:r>
            <w:r w:rsidR="00A13DB6" w:rsidRPr="00383923">
              <w:t xml:space="preserve"> </w:t>
            </w:r>
            <w:r w:rsidR="00747894" w:rsidRPr="00383923">
              <w:rPr>
                <w:color w:val="000000"/>
              </w:rPr>
              <w:t xml:space="preserve">4 uzņēmumi </w:t>
            </w:r>
          </w:p>
          <w:p w14:paraId="33A57BBE" w14:textId="1B9D8CCD" w:rsidR="00BC57BD" w:rsidRPr="00383923" w:rsidRDefault="00A13DB6" w:rsidP="000C14DB">
            <w:pPr>
              <w:keepLines/>
              <w:widowControl w:val="0"/>
            </w:pPr>
            <w:r w:rsidRPr="00383923">
              <w:rPr>
                <w:color w:val="000000"/>
              </w:rPr>
              <w:t>(</w:t>
            </w:r>
            <w:r w:rsidR="00747894" w:rsidRPr="00383923">
              <w:rPr>
                <w:color w:val="000000"/>
              </w:rPr>
              <w:t xml:space="preserve">8 </w:t>
            </w:r>
            <w:r w:rsidR="000C14DB" w:rsidRPr="00383923">
              <w:rPr>
                <w:color w:val="000000"/>
              </w:rPr>
              <w:t>d</w:t>
            </w:r>
            <w:r w:rsidR="00747894" w:rsidRPr="00383923">
              <w:rPr>
                <w:color w:val="000000"/>
              </w:rPr>
              <w:t>alībnieki</w:t>
            </w:r>
            <w:r w:rsidRPr="00383923">
              <w:rPr>
                <w:color w:val="000000"/>
              </w:rPr>
              <w:t>)</w:t>
            </w:r>
            <w:r w:rsidR="006F3132" w:rsidRPr="00383923">
              <w:rPr>
                <w:color w:val="000000"/>
              </w:rPr>
              <w:t>.</w:t>
            </w:r>
          </w:p>
          <w:p w14:paraId="6BDE6931" w14:textId="02691727" w:rsidR="00747894" w:rsidRPr="00383923" w:rsidRDefault="00747894" w:rsidP="00130630">
            <w:pPr>
              <w:jc w:val="both"/>
            </w:pPr>
          </w:p>
          <w:p w14:paraId="065E4242" w14:textId="51A2D25A" w:rsidR="00130630" w:rsidRPr="00383923" w:rsidRDefault="00702E82" w:rsidP="00130630">
            <w:pPr>
              <w:jc w:val="both"/>
            </w:pPr>
            <w:r w:rsidRPr="00383923">
              <w:t>S</w:t>
            </w:r>
            <w:r w:rsidR="00130630" w:rsidRPr="00383923">
              <w:t>abiedrisko attiecību un iekšējās komunikācijas daļas</w:t>
            </w:r>
          </w:p>
          <w:p w14:paraId="3BCF1D76" w14:textId="0CE3CB3B" w:rsidR="00130630" w:rsidRPr="00383923" w:rsidRDefault="00130630" w:rsidP="00130630">
            <w:pPr>
              <w:jc w:val="both"/>
              <w:rPr>
                <w:b/>
                <w:bCs/>
              </w:rPr>
            </w:pPr>
            <w:r w:rsidRPr="00383923">
              <w:t xml:space="preserve">bibliotēku informācijas speciāliste </w:t>
            </w:r>
            <w:r w:rsidRPr="00383923">
              <w:rPr>
                <w:b/>
                <w:bCs/>
              </w:rPr>
              <w:t>Maira Cine</w:t>
            </w:r>
            <w:r w:rsidR="006F3132" w:rsidRPr="00383923">
              <w:rPr>
                <w:b/>
                <w:bCs/>
              </w:rPr>
              <w:t>.</w:t>
            </w:r>
          </w:p>
          <w:p w14:paraId="2350FEDF" w14:textId="754E877A" w:rsidR="003765A8" w:rsidRPr="00383923" w:rsidRDefault="003765A8" w:rsidP="00130630">
            <w:pPr>
              <w:jc w:val="both"/>
              <w:rPr>
                <w:b/>
                <w:bCs/>
              </w:rPr>
            </w:pPr>
          </w:p>
          <w:p w14:paraId="699A11C9" w14:textId="77777777" w:rsidR="00641333" w:rsidRPr="00383923" w:rsidRDefault="00641333" w:rsidP="00095826">
            <w:pPr>
              <w:jc w:val="both"/>
            </w:pPr>
          </w:p>
        </w:tc>
      </w:tr>
    </w:tbl>
    <w:p w14:paraId="0C211449" w14:textId="662CF4EE" w:rsidR="00C032A4" w:rsidRPr="00383923" w:rsidRDefault="00C905DD" w:rsidP="00641333">
      <w:pPr>
        <w:pStyle w:val="ListParagraph"/>
        <w:spacing w:after="120"/>
        <w:ind w:left="357"/>
        <w:contextualSpacing w:val="0"/>
        <w:jc w:val="center"/>
        <w:rPr>
          <w:b/>
          <w:bCs/>
        </w:rPr>
      </w:pPr>
      <w:r w:rsidRPr="00383923">
        <w:rPr>
          <w:b/>
          <w:bCs/>
        </w:rPr>
        <w:t>Apspriedē apspriežamie jautājumi:</w:t>
      </w:r>
    </w:p>
    <w:p w14:paraId="2BBE4B64" w14:textId="44A80CBF" w:rsidR="00DD2370" w:rsidRPr="00383923" w:rsidRDefault="00DD2370" w:rsidP="00DD2370">
      <w:pPr>
        <w:pStyle w:val="ListParagraph"/>
        <w:numPr>
          <w:ilvl w:val="0"/>
          <w:numId w:val="3"/>
        </w:numPr>
        <w:spacing w:after="120"/>
        <w:jc w:val="both"/>
      </w:pPr>
      <w:r w:rsidRPr="00383923">
        <w:t>Iekštīkla izstrāde un ieviešana - tehniskās specifikācijas.</w:t>
      </w:r>
    </w:p>
    <w:p w14:paraId="3E5EFEC4" w14:textId="7DFDDA51" w:rsidR="00DD2370" w:rsidRPr="00383923" w:rsidRDefault="00DD2370" w:rsidP="00DD2370">
      <w:pPr>
        <w:pStyle w:val="ListParagraph"/>
        <w:numPr>
          <w:ilvl w:val="0"/>
          <w:numId w:val="3"/>
        </w:numPr>
        <w:spacing w:after="120"/>
        <w:jc w:val="both"/>
      </w:pPr>
      <w:r w:rsidRPr="00383923">
        <w:t>Piegādātāja un tā piesaistītā personāla kvalifikācijas prasības.</w:t>
      </w:r>
    </w:p>
    <w:p w14:paraId="53252E65" w14:textId="0EAD5AF4" w:rsidR="00C032A4" w:rsidRPr="00383923" w:rsidRDefault="00DD2370" w:rsidP="00DD2370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383923">
        <w:t>Piedāvājuma izvēles kritērijs.</w:t>
      </w:r>
    </w:p>
    <w:p w14:paraId="579C4EE9" w14:textId="37963882" w:rsidR="00775421" w:rsidRPr="00383923" w:rsidRDefault="00206851" w:rsidP="000C0AA3">
      <w:pPr>
        <w:pStyle w:val="ListParagraph"/>
        <w:spacing w:after="120"/>
        <w:ind w:left="357"/>
        <w:contextualSpacing w:val="0"/>
        <w:jc w:val="center"/>
        <w:rPr>
          <w:b/>
          <w:bCs/>
        </w:rPr>
      </w:pPr>
      <w:r w:rsidRPr="00383923">
        <w:rPr>
          <w:b/>
          <w:bCs/>
        </w:rPr>
        <w:t xml:space="preserve">Apspriedē </w:t>
      </w:r>
      <w:r w:rsidR="000C0AA3" w:rsidRPr="00383923">
        <w:rPr>
          <w:b/>
          <w:bCs/>
        </w:rPr>
        <w:t>p</w:t>
      </w:r>
      <w:r w:rsidR="00641333" w:rsidRPr="00383923">
        <w:rPr>
          <w:b/>
          <w:bCs/>
        </w:rPr>
        <w:t>ieņemt</w:t>
      </w:r>
      <w:r w:rsidR="00775421" w:rsidRPr="00383923">
        <w:rPr>
          <w:b/>
          <w:bCs/>
        </w:rPr>
        <w:t>s</w:t>
      </w:r>
      <w:r w:rsidR="00641333" w:rsidRPr="00383923">
        <w:rPr>
          <w:b/>
          <w:bCs/>
        </w:rPr>
        <w:t xml:space="preserve"> zināšanai</w:t>
      </w:r>
      <w:r w:rsidR="00775421" w:rsidRPr="00383923">
        <w:rPr>
          <w:b/>
          <w:bCs/>
        </w:rPr>
        <w:t>:</w:t>
      </w:r>
    </w:p>
    <w:p w14:paraId="700F9172" w14:textId="240B127A" w:rsidR="0033230F" w:rsidRPr="00383923" w:rsidRDefault="00132D67" w:rsidP="00B40BAC">
      <w:pPr>
        <w:pStyle w:val="ListParagraph"/>
        <w:numPr>
          <w:ilvl w:val="0"/>
          <w:numId w:val="7"/>
        </w:numPr>
        <w:jc w:val="both"/>
      </w:pPr>
      <w:r w:rsidRPr="00383923">
        <w:t>I</w:t>
      </w:r>
      <w:r w:rsidR="007035FF" w:rsidRPr="00383923">
        <w:t>erosinājum</w:t>
      </w:r>
      <w:r w:rsidR="00AE1341" w:rsidRPr="00383923">
        <w:t>s</w:t>
      </w:r>
      <w:r w:rsidR="007035FF" w:rsidRPr="00383923">
        <w:t xml:space="preserve"> iepirkuma </w:t>
      </w:r>
      <w:r w:rsidR="0033230F" w:rsidRPr="00383923">
        <w:rPr>
          <w:i/>
          <w:iCs/>
        </w:rPr>
        <w:t>Tehnisk</w:t>
      </w:r>
      <w:r w:rsidR="007035FF" w:rsidRPr="00383923">
        <w:rPr>
          <w:i/>
          <w:iCs/>
        </w:rPr>
        <w:t>ajā</w:t>
      </w:r>
      <w:r w:rsidR="0033230F" w:rsidRPr="00383923">
        <w:rPr>
          <w:i/>
          <w:iCs/>
        </w:rPr>
        <w:t xml:space="preserve"> specifikācij</w:t>
      </w:r>
      <w:r w:rsidR="007035FF" w:rsidRPr="00383923">
        <w:rPr>
          <w:i/>
          <w:iCs/>
        </w:rPr>
        <w:t>ā</w:t>
      </w:r>
      <w:r w:rsidR="007035FF" w:rsidRPr="00383923">
        <w:t xml:space="preserve"> (gan dizaina jautājumos, gan aprakstot funkcionalitātes prasības) </w:t>
      </w:r>
      <w:r w:rsidR="00AB100A" w:rsidRPr="00383923">
        <w:t>iekļaut precizējošu frāzi</w:t>
      </w:r>
      <w:r w:rsidR="007035FF" w:rsidRPr="00383923">
        <w:t>:</w:t>
      </w:r>
      <w:r w:rsidR="00431D57" w:rsidRPr="00383923">
        <w:t xml:space="preserve"> </w:t>
      </w:r>
      <w:r w:rsidR="007035FF" w:rsidRPr="00383923">
        <w:t>“</w:t>
      </w:r>
      <w:r w:rsidR="00431D57" w:rsidRPr="00383923">
        <w:t xml:space="preserve">atbilstoši </w:t>
      </w:r>
      <w:r w:rsidR="0033230F" w:rsidRPr="00383923">
        <w:rPr>
          <w:i/>
          <w:iCs/>
        </w:rPr>
        <w:t xml:space="preserve">Microsoft </w:t>
      </w:r>
      <w:proofErr w:type="spellStart"/>
      <w:r w:rsidR="0033230F" w:rsidRPr="00383923">
        <w:rPr>
          <w:i/>
          <w:iCs/>
        </w:rPr>
        <w:t>Sharepoint</w:t>
      </w:r>
      <w:proofErr w:type="spellEnd"/>
      <w:r w:rsidR="00431D57" w:rsidRPr="00383923">
        <w:t xml:space="preserve"> tehniskajām iespējām</w:t>
      </w:r>
      <w:r w:rsidR="007035FF" w:rsidRPr="00383923">
        <w:t>”</w:t>
      </w:r>
      <w:r w:rsidRPr="00383923">
        <w:t>.</w:t>
      </w:r>
      <w:r w:rsidR="00431D57" w:rsidRPr="00383923">
        <w:t xml:space="preserve"> </w:t>
      </w:r>
    </w:p>
    <w:p w14:paraId="462D82D1" w14:textId="77777777" w:rsidR="00501FFF" w:rsidRPr="00383923" w:rsidRDefault="00501FFF" w:rsidP="00B40BAC">
      <w:pPr>
        <w:pStyle w:val="ListParagraph"/>
        <w:jc w:val="both"/>
        <w:rPr>
          <w:i/>
          <w:iCs/>
        </w:rPr>
      </w:pPr>
    </w:p>
    <w:p w14:paraId="4A0FDD5A" w14:textId="0B339215" w:rsidR="00431D57" w:rsidRPr="00383923" w:rsidRDefault="00132D67" w:rsidP="00B40BAC">
      <w:pPr>
        <w:pStyle w:val="ListParagraph"/>
        <w:numPr>
          <w:ilvl w:val="0"/>
          <w:numId w:val="7"/>
        </w:numPr>
        <w:jc w:val="both"/>
      </w:pPr>
      <w:r w:rsidRPr="00383923">
        <w:t>I</w:t>
      </w:r>
      <w:r w:rsidR="009E30E7" w:rsidRPr="00383923">
        <w:t>erosinājum</w:t>
      </w:r>
      <w:r w:rsidR="00AE1341" w:rsidRPr="00383923">
        <w:t>s</w:t>
      </w:r>
      <w:r w:rsidR="00025C31" w:rsidRPr="00383923">
        <w:t xml:space="preserve"> </w:t>
      </w:r>
      <w:r w:rsidR="00AE1341" w:rsidRPr="00383923">
        <w:t>izvērtēt</w:t>
      </w:r>
      <w:r w:rsidR="00AB100A" w:rsidRPr="00383923">
        <w:t>,</w:t>
      </w:r>
      <w:r w:rsidR="00AE1341" w:rsidRPr="00383923">
        <w:t xml:space="preserve"> vai </w:t>
      </w:r>
      <w:r w:rsidR="00501FFF" w:rsidRPr="00383923">
        <w:t xml:space="preserve">sadaļā </w:t>
      </w:r>
      <w:r w:rsidR="00501FFF" w:rsidRPr="00383923">
        <w:rPr>
          <w:i/>
          <w:iCs/>
        </w:rPr>
        <w:t>Dizains, lietojamība</w:t>
      </w:r>
      <w:r w:rsidR="00501FFF" w:rsidRPr="00383923">
        <w:t xml:space="preserve"> </w:t>
      </w:r>
      <w:r w:rsidR="00302AC3" w:rsidRPr="00383923">
        <w:t xml:space="preserve">minēt </w:t>
      </w:r>
      <w:r w:rsidR="00AE1341" w:rsidRPr="00383923">
        <w:t xml:space="preserve">iespēju </w:t>
      </w:r>
      <w:r w:rsidR="009E30E7" w:rsidRPr="00383923">
        <w:t>lietotājiem individuāli personalizēt vizuālo attēlojumu (fona, burtu fontu krāsas)</w:t>
      </w:r>
      <w:r w:rsidR="00431D57" w:rsidRPr="00383923">
        <w:t xml:space="preserve">, </w:t>
      </w:r>
      <w:r w:rsidR="00501FFF" w:rsidRPr="00383923">
        <w:t>lai</w:t>
      </w:r>
      <w:r w:rsidR="00431D57" w:rsidRPr="00383923">
        <w:t xml:space="preserve"> iegūtais rezultāts </w:t>
      </w:r>
      <w:r w:rsidR="00AE1341" w:rsidRPr="00383923">
        <w:t xml:space="preserve">nebūtu pretrunā ar </w:t>
      </w:r>
      <w:r w:rsidR="00431D57" w:rsidRPr="00383923">
        <w:t>iestādes vizuāl</w:t>
      </w:r>
      <w:r w:rsidR="00AE1341" w:rsidRPr="00383923">
        <w:t>o</w:t>
      </w:r>
      <w:r w:rsidR="00431D57" w:rsidRPr="00383923">
        <w:t xml:space="preserve"> identitāti</w:t>
      </w:r>
      <w:r w:rsidRPr="00383923">
        <w:t>.</w:t>
      </w:r>
    </w:p>
    <w:p w14:paraId="017D0E1B" w14:textId="77777777" w:rsidR="00501FFF" w:rsidRPr="00383923" w:rsidRDefault="00501FFF" w:rsidP="00B40BAC">
      <w:pPr>
        <w:pStyle w:val="ListParagraph"/>
        <w:ind w:left="360"/>
        <w:jc w:val="both"/>
      </w:pPr>
    </w:p>
    <w:p w14:paraId="32CA786D" w14:textId="52BAA8FC" w:rsidR="004826C7" w:rsidRPr="00383923" w:rsidRDefault="004F67AC" w:rsidP="004F67AC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383923">
        <w:t xml:space="preserve">Ierosinājums minēt </w:t>
      </w:r>
      <w:r w:rsidRPr="00383923">
        <w:rPr>
          <w:i/>
          <w:iCs/>
        </w:rPr>
        <w:t>Tehniskajā</w:t>
      </w:r>
      <w:r w:rsidRPr="00383923">
        <w:t xml:space="preserve"> </w:t>
      </w:r>
      <w:r w:rsidRPr="00383923">
        <w:rPr>
          <w:i/>
          <w:iCs/>
        </w:rPr>
        <w:t>specifikācijā</w:t>
      </w:r>
      <w:r w:rsidRPr="00383923">
        <w:t xml:space="preserve">, ka Iekštīklam jāatbilst </w:t>
      </w:r>
      <w:proofErr w:type="spellStart"/>
      <w:r w:rsidRPr="00383923">
        <w:t>piekļūstamības</w:t>
      </w:r>
      <w:proofErr w:type="spellEnd"/>
      <w:r w:rsidRPr="00383923">
        <w:t xml:space="preserve"> prasībām, atbilstoši </w:t>
      </w:r>
      <w:r w:rsidRPr="00383923">
        <w:rPr>
          <w:color w:val="000000"/>
        </w:rPr>
        <w:t>Ministru kabineta 14.07.2020. noteikumiem Nr. 445 "Kārtība, kādā iestādes ievieto informāciju internetā", kā arī attiecīgajai ES regulai vai direktīvai.</w:t>
      </w:r>
    </w:p>
    <w:p w14:paraId="3C0C6E3C" w14:textId="77777777" w:rsidR="004F67AC" w:rsidRPr="00383923" w:rsidRDefault="004F67AC" w:rsidP="004F67AC">
      <w:pPr>
        <w:jc w:val="both"/>
      </w:pPr>
    </w:p>
    <w:p w14:paraId="1A5C503B" w14:textId="76700BDB" w:rsidR="00431D57" w:rsidRPr="00383923" w:rsidRDefault="00132D67" w:rsidP="00B40BAC">
      <w:pPr>
        <w:pStyle w:val="ListParagraph"/>
        <w:numPr>
          <w:ilvl w:val="0"/>
          <w:numId w:val="7"/>
        </w:numPr>
        <w:spacing w:after="120"/>
        <w:contextualSpacing w:val="0"/>
        <w:jc w:val="both"/>
      </w:pPr>
      <w:r w:rsidRPr="00383923">
        <w:t>I</w:t>
      </w:r>
      <w:r w:rsidR="00624D45" w:rsidRPr="00383923">
        <w:t>erosinājum</w:t>
      </w:r>
      <w:r w:rsidR="00AE1341" w:rsidRPr="00383923">
        <w:t>s</w:t>
      </w:r>
      <w:r w:rsidR="00624D45" w:rsidRPr="00383923">
        <w:t xml:space="preserve"> </w:t>
      </w:r>
      <w:r w:rsidR="00431D57" w:rsidRPr="00383923">
        <w:t>precizēt kāda līmeņa datu integrācija ir plānota</w:t>
      </w:r>
      <w:r w:rsidR="00884400" w:rsidRPr="00383923">
        <w:t xml:space="preserve">, </w:t>
      </w:r>
      <w:r w:rsidR="00AB100A" w:rsidRPr="00383923">
        <w:t xml:space="preserve">un - </w:t>
      </w:r>
      <w:r w:rsidR="00884400" w:rsidRPr="00383923">
        <w:t xml:space="preserve">vai plānota mijiedarbība uz </w:t>
      </w:r>
      <w:r w:rsidR="00AB100A" w:rsidRPr="00383923">
        <w:t>“</w:t>
      </w:r>
      <w:r w:rsidR="00884400" w:rsidRPr="00383923">
        <w:t>otru pusi</w:t>
      </w:r>
      <w:r w:rsidR="00AB100A" w:rsidRPr="00383923">
        <w:t>”</w:t>
      </w:r>
      <w:r w:rsidR="00431D57" w:rsidRPr="00383923">
        <w:t xml:space="preserve">, </w:t>
      </w:r>
      <w:r w:rsidR="007D6401" w:rsidRPr="00383923">
        <w:t>norādot</w:t>
      </w:r>
      <w:r w:rsidR="00431D57" w:rsidRPr="00383923">
        <w:t xml:space="preserve"> vai kalendāru veido manuāli, vai tas jāsasaista ar datubāzēm, lai integrētu </w:t>
      </w:r>
      <w:r w:rsidR="00884400" w:rsidRPr="00383923">
        <w:t>nepieciešamos datus</w:t>
      </w:r>
      <w:r w:rsidRPr="00383923">
        <w:t>.</w:t>
      </w:r>
    </w:p>
    <w:p w14:paraId="6C0F2965" w14:textId="77777777" w:rsidR="00302AC3" w:rsidRPr="00383923" w:rsidRDefault="00302AC3" w:rsidP="00302AC3">
      <w:pPr>
        <w:pStyle w:val="ListParagraph"/>
      </w:pPr>
    </w:p>
    <w:p w14:paraId="53C819BE" w14:textId="6ABE6F3D" w:rsidR="00624D45" w:rsidRPr="00383923" w:rsidRDefault="00132D67" w:rsidP="00B40BAC">
      <w:pPr>
        <w:pStyle w:val="ListParagraph"/>
        <w:numPr>
          <w:ilvl w:val="0"/>
          <w:numId w:val="7"/>
        </w:numPr>
        <w:spacing w:after="120"/>
        <w:contextualSpacing w:val="0"/>
        <w:jc w:val="both"/>
      </w:pPr>
      <w:r w:rsidRPr="00383923">
        <w:t>I</w:t>
      </w:r>
      <w:r w:rsidR="00DD340B" w:rsidRPr="00383923">
        <w:t>erosinājum</w:t>
      </w:r>
      <w:r w:rsidR="00AE1341" w:rsidRPr="00383923">
        <w:t>s</w:t>
      </w:r>
      <w:r w:rsidR="00DD340B" w:rsidRPr="00383923">
        <w:t xml:space="preserve"> </w:t>
      </w:r>
      <w:r w:rsidR="00AE1341" w:rsidRPr="00383923">
        <w:t xml:space="preserve">iepirkuma </w:t>
      </w:r>
      <w:r w:rsidR="00624D45" w:rsidRPr="00383923">
        <w:t xml:space="preserve">specifikācijā norādīt integrācijas apjomu </w:t>
      </w:r>
      <w:r w:rsidR="004826C7" w:rsidRPr="00383923">
        <w:t>(</w:t>
      </w:r>
      <w:r w:rsidR="00624D45" w:rsidRPr="00383923">
        <w:t>datu migrēšanas raksturlielumu apjomā</w:t>
      </w:r>
      <w:r w:rsidR="004826C7" w:rsidRPr="00383923">
        <w:t xml:space="preserve">), tai skaitā </w:t>
      </w:r>
      <w:r w:rsidR="00624D45" w:rsidRPr="00383923">
        <w:t>diska vietas apjom</w:t>
      </w:r>
      <w:r w:rsidR="004826C7" w:rsidRPr="00383923">
        <w:t>u</w:t>
      </w:r>
      <w:r w:rsidR="00624D45" w:rsidRPr="00383923">
        <w:t xml:space="preserve"> un ierakstu apjom</w:t>
      </w:r>
      <w:r w:rsidR="004826C7" w:rsidRPr="00383923">
        <w:t>u</w:t>
      </w:r>
      <w:r w:rsidRPr="00383923">
        <w:t>.</w:t>
      </w:r>
      <w:r w:rsidR="00624D45" w:rsidRPr="00383923">
        <w:t xml:space="preserve"> </w:t>
      </w:r>
    </w:p>
    <w:p w14:paraId="6B6EFE90" w14:textId="77777777" w:rsidR="00FE21E9" w:rsidRPr="00383923" w:rsidRDefault="00FE21E9" w:rsidP="00B40BAC">
      <w:pPr>
        <w:pStyle w:val="ListParagraph"/>
        <w:ind w:left="360"/>
        <w:contextualSpacing w:val="0"/>
        <w:jc w:val="both"/>
      </w:pPr>
    </w:p>
    <w:p w14:paraId="30797241" w14:textId="6725CE2F" w:rsidR="00431D57" w:rsidRPr="00383923" w:rsidRDefault="00132D67" w:rsidP="00B40BAC">
      <w:pPr>
        <w:pStyle w:val="ListParagraph"/>
        <w:numPr>
          <w:ilvl w:val="0"/>
          <w:numId w:val="7"/>
        </w:numPr>
        <w:jc w:val="both"/>
      </w:pPr>
      <w:r w:rsidRPr="00383923">
        <w:t>I</w:t>
      </w:r>
      <w:r w:rsidR="00DD340B" w:rsidRPr="00383923">
        <w:t>erosinājum</w:t>
      </w:r>
      <w:r w:rsidR="004826C7" w:rsidRPr="00383923">
        <w:t>s</w:t>
      </w:r>
      <w:r w:rsidR="00DD340B" w:rsidRPr="00383923">
        <w:t xml:space="preserve"> </w:t>
      </w:r>
      <w:r w:rsidR="004826C7" w:rsidRPr="00383923">
        <w:t xml:space="preserve">iepirkuma </w:t>
      </w:r>
      <w:r w:rsidR="00431D57" w:rsidRPr="00383923">
        <w:t>specifikācij</w:t>
      </w:r>
      <w:r w:rsidR="004826C7" w:rsidRPr="00383923">
        <w:t>as</w:t>
      </w:r>
      <w:r w:rsidR="009E5509" w:rsidRPr="00383923">
        <w:t xml:space="preserve"> sadaļā </w:t>
      </w:r>
      <w:r w:rsidR="009E5509" w:rsidRPr="00383923">
        <w:rPr>
          <w:i/>
          <w:iCs/>
        </w:rPr>
        <w:t>Ātrdarbība</w:t>
      </w:r>
      <w:r w:rsidR="009E5509" w:rsidRPr="00383923">
        <w:t xml:space="preserve"> neminēt, ka jānodrošina </w:t>
      </w:r>
      <w:r w:rsidR="00431D57" w:rsidRPr="00383923">
        <w:t>ātrdarbības optimizācija</w:t>
      </w:r>
      <w:r w:rsidRPr="00383923">
        <w:t>.</w:t>
      </w:r>
    </w:p>
    <w:p w14:paraId="2F4EE99E" w14:textId="77777777" w:rsidR="00624D45" w:rsidRPr="00383923" w:rsidRDefault="00624D45" w:rsidP="00B40BAC">
      <w:pPr>
        <w:ind w:left="360"/>
        <w:jc w:val="both"/>
      </w:pPr>
    </w:p>
    <w:p w14:paraId="3E20F517" w14:textId="7B8E056E" w:rsidR="00431D57" w:rsidRPr="00383923" w:rsidRDefault="00132D67" w:rsidP="00B40BAC">
      <w:pPr>
        <w:pStyle w:val="ListParagraph"/>
        <w:numPr>
          <w:ilvl w:val="0"/>
          <w:numId w:val="7"/>
        </w:numPr>
        <w:spacing w:after="120"/>
        <w:contextualSpacing w:val="0"/>
        <w:jc w:val="both"/>
      </w:pPr>
      <w:r w:rsidRPr="00383923">
        <w:t>I</w:t>
      </w:r>
      <w:r w:rsidR="009E5509" w:rsidRPr="00383923">
        <w:t>erosinājum</w:t>
      </w:r>
      <w:r w:rsidR="004826C7" w:rsidRPr="00383923">
        <w:t>s</w:t>
      </w:r>
      <w:r w:rsidR="009E5509" w:rsidRPr="00383923">
        <w:t xml:space="preserve"> </w:t>
      </w:r>
      <w:r w:rsidR="00431D57" w:rsidRPr="00383923">
        <w:t>sadaļ</w:t>
      </w:r>
      <w:r w:rsidR="009E5509" w:rsidRPr="00383923">
        <w:t xml:space="preserve">ā </w:t>
      </w:r>
      <w:r w:rsidR="009E5509" w:rsidRPr="00383923">
        <w:rPr>
          <w:i/>
          <w:iCs/>
        </w:rPr>
        <w:t>Arhīvs</w:t>
      </w:r>
      <w:r w:rsidR="004826C7" w:rsidRPr="00383923">
        <w:rPr>
          <w:i/>
          <w:iCs/>
        </w:rPr>
        <w:t xml:space="preserve"> </w:t>
      </w:r>
      <w:r w:rsidR="00431D57" w:rsidRPr="00383923">
        <w:t>norādīt, ka arhīvs nozīmē, ka dati glabājas iekštīklā atsevišķā mapē, nevis tie jāpārnes uz citu glabāšanas vietu</w:t>
      </w:r>
      <w:r w:rsidRPr="00383923">
        <w:t>.</w:t>
      </w:r>
      <w:r w:rsidR="0054014D" w:rsidRPr="00383923">
        <w:t xml:space="preserve"> Ierosinājums precizēt, ka ar </w:t>
      </w:r>
      <w:r w:rsidR="0054014D" w:rsidRPr="00383923">
        <w:rPr>
          <w:i/>
          <w:iCs/>
        </w:rPr>
        <w:t xml:space="preserve">Arhīvs </w:t>
      </w:r>
      <w:r w:rsidR="0054014D" w:rsidRPr="00383923">
        <w:t xml:space="preserve">tiek saprasta “pazīme”. </w:t>
      </w:r>
    </w:p>
    <w:p w14:paraId="65F46555" w14:textId="77777777" w:rsidR="00FE21E9" w:rsidRPr="00383923" w:rsidRDefault="00FE21E9" w:rsidP="00B40BAC">
      <w:pPr>
        <w:pStyle w:val="ListParagraph"/>
        <w:jc w:val="both"/>
      </w:pPr>
    </w:p>
    <w:p w14:paraId="5AAF3C44" w14:textId="0ECB31F2" w:rsidR="004F67AC" w:rsidRPr="00383923" w:rsidRDefault="00132D67" w:rsidP="004F67AC">
      <w:pPr>
        <w:pStyle w:val="ListParagraph"/>
        <w:numPr>
          <w:ilvl w:val="0"/>
          <w:numId w:val="7"/>
        </w:numPr>
        <w:spacing w:after="120"/>
        <w:contextualSpacing w:val="0"/>
        <w:jc w:val="both"/>
      </w:pPr>
      <w:r w:rsidRPr="00383923">
        <w:t>I</w:t>
      </w:r>
      <w:r w:rsidR="004826C7" w:rsidRPr="00383923">
        <w:t xml:space="preserve">epirkuma </w:t>
      </w:r>
      <w:r w:rsidR="004F67AC" w:rsidRPr="00383923">
        <w:t xml:space="preserve">specifikācijā precizēt sadaļu </w:t>
      </w:r>
      <w:r w:rsidR="004F67AC" w:rsidRPr="00383923">
        <w:rPr>
          <w:i/>
          <w:iCs/>
        </w:rPr>
        <w:t>Trauksmes cēlējs</w:t>
      </w:r>
      <w:r w:rsidR="004F67AC" w:rsidRPr="00383923">
        <w:t>, minot, ka tur glabāsies tikai instrukcijas rīcībai – nevis nodrošināta anonīma trauksmes celšanas opcija, kā bija minēts tehniskās specifikācijas projektā.”</w:t>
      </w:r>
    </w:p>
    <w:p w14:paraId="7E4FEE8C" w14:textId="77777777" w:rsidR="00DA41F9" w:rsidRPr="00383923" w:rsidRDefault="00DA41F9" w:rsidP="00B40BAC">
      <w:pPr>
        <w:pStyle w:val="ListParagraph"/>
        <w:jc w:val="both"/>
      </w:pPr>
    </w:p>
    <w:p w14:paraId="41FB14FE" w14:textId="0489AB18" w:rsidR="00431D57" w:rsidRPr="00383923" w:rsidRDefault="00132D67" w:rsidP="00B40BAC">
      <w:pPr>
        <w:pStyle w:val="ListParagraph"/>
        <w:numPr>
          <w:ilvl w:val="0"/>
          <w:numId w:val="7"/>
        </w:numPr>
        <w:spacing w:after="120"/>
        <w:contextualSpacing w:val="0"/>
        <w:jc w:val="both"/>
      </w:pPr>
      <w:r w:rsidRPr="00383923">
        <w:t>I</w:t>
      </w:r>
      <w:r w:rsidR="00FE21E9" w:rsidRPr="00383923">
        <w:t xml:space="preserve">erosinājums </w:t>
      </w:r>
      <w:r w:rsidR="00431D57" w:rsidRPr="00383923">
        <w:t>apdomāt</w:t>
      </w:r>
      <w:r w:rsidR="0054014D" w:rsidRPr="00383923">
        <w:t>,</w:t>
      </w:r>
      <w:r w:rsidR="00431D57" w:rsidRPr="00383923">
        <w:t xml:space="preserve"> vai</w:t>
      </w:r>
      <w:r w:rsidR="00FE21E9" w:rsidRPr="00383923">
        <w:t xml:space="preserve"> iepirkuma specifikācijā </w:t>
      </w:r>
      <w:r w:rsidR="00DA41F9" w:rsidRPr="00383923">
        <w:t xml:space="preserve">sadaļā </w:t>
      </w:r>
      <w:r w:rsidR="00DA41F9" w:rsidRPr="00383923">
        <w:rPr>
          <w:i/>
          <w:iCs/>
        </w:rPr>
        <w:t>Kvalifikācijas prasības</w:t>
      </w:r>
      <w:r w:rsidR="00DA41F9" w:rsidRPr="00383923">
        <w:t xml:space="preserve"> </w:t>
      </w:r>
      <w:r w:rsidR="00FE21E9" w:rsidRPr="00383923">
        <w:t xml:space="preserve">minēt, ka </w:t>
      </w:r>
      <w:r w:rsidR="00DA41F9" w:rsidRPr="00383923">
        <w:t xml:space="preserve">vismaz 1 (viena) pakalpojuma ietvaros iekšējās vai ārējās tīmekļa vietnes izstrāde un ieviešana ir veikta, izmantojot </w:t>
      </w:r>
      <w:r w:rsidR="00DA41F9" w:rsidRPr="00383923">
        <w:rPr>
          <w:i/>
          <w:iCs/>
        </w:rPr>
        <w:t xml:space="preserve">MS </w:t>
      </w:r>
      <w:proofErr w:type="spellStart"/>
      <w:r w:rsidR="00DA41F9" w:rsidRPr="00383923">
        <w:rPr>
          <w:i/>
          <w:iCs/>
        </w:rPr>
        <w:t>Sharepoint</w:t>
      </w:r>
      <w:proofErr w:type="spellEnd"/>
      <w:r w:rsidR="00DA41F9" w:rsidRPr="00383923">
        <w:rPr>
          <w:i/>
          <w:iCs/>
        </w:rPr>
        <w:t xml:space="preserve"> Online</w:t>
      </w:r>
      <w:r w:rsidRPr="00383923">
        <w:t>.</w:t>
      </w:r>
      <w:r w:rsidR="00DA41F9" w:rsidRPr="00383923">
        <w:t xml:space="preserve"> </w:t>
      </w:r>
    </w:p>
    <w:p w14:paraId="59DEFB59" w14:textId="77777777" w:rsidR="00896D29" w:rsidRPr="00383923" w:rsidRDefault="00896D29" w:rsidP="00B40BAC">
      <w:pPr>
        <w:pStyle w:val="ListParagraph"/>
        <w:jc w:val="both"/>
      </w:pPr>
    </w:p>
    <w:p w14:paraId="58613168" w14:textId="01EBD375" w:rsidR="00431D57" w:rsidRPr="00383923" w:rsidRDefault="00132D67" w:rsidP="00B40BAC">
      <w:pPr>
        <w:pStyle w:val="ListParagraph"/>
        <w:numPr>
          <w:ilvl w:val="0"/>
          <w:numId w:val="7"/>
        </w:numPr>
        <w:spacing w:after="120"/>
        <w:contextualSpacing w:val="0"/>
        <w:jc w:val="both"/>
      </w:pPr>
      <w:r w:rsidRPr="00383923">
        <w:t>I</w:t>
      </w:r>
      <w:r w:rsidR="007D4190" w:rsidRPr="00383923">
        <w:t>erosinājum</w:t>
      </w:r>
      <w:r w:rsidR="00896D29" w:rsidRPr="00383923">
        <w:t xml:space="preserve">s sadaļā </w:t>
      </w:r>
      <w:r w:rsidR="00896D29" w:rsidRPr="00383923">
        <w:rPr>
          <w:i/>
          <w:iCs/>
        </w:rPr>
        <w:t>Prasību apraksts</w:t>
      </w:r>
      <w:r w:rsidR="007D4190" w:rsidRPr="00383923">
        <w:t xml:space="preserve"> </w:t>
      </w:r>
      <w:r w:rsidR="00896D29" w:rsidRPr="00383923">
        <w:t>izvērtēt</w:t>
      </w:r>
      <w:r w:rsidR="0054014D" w:rsidRPr="00383923">
        <w:t>,</w:t>
      </w:r>
      <w:r w:rsidR="00896D29" w:rsidRPr="00383923">
        <w:t xml:space="preserve"> </w:t>
      </w:r>
      <w:r w:rsidR="006D580B" w:rsidRPr="00383923">
        <w:t xml:space="preserve">vai </w:t>
      </w:r>
      <w:r w:rsidR="00896D29" w:rsidRPr="00383923">
        <w:t xml:space="preserve">Pretendentam, Pretendenta piesaistītajam personālam </w:t>
      </w:r>
      <w:r w:rsidR="00431D57" w:rsidRPr="00383923">
        <w:t>nepieciešams UI/UX dizaineris, iespējams tā vietā paredz</w:t>
      </w:r>
      <w:r w:rsidR="00B73C73" w:rsidRPr="00383923">
        <w:t xml:space="preserve">ot </w:t>
      </w:r>
      <w:proofErr w:type="spellStart"/>
      <w:r w:rsidR="00431D57" w:rsidRPr="00383923">
        <w:t>sistēmanalītiķi</w:t>
      </w:r>
      <w:proofErr w:type="spellEnd"/>
      <w:r w:rsidRPr="00383923">
        <w:t>.</w:t>
      </w:r>
    </w:p>
    <w:p w14:paraId="1A30B561" w14:textId="77777777" w:rsidR="00896D29" w:rsidRPr="00383923" w:rsidRDefault="00896D29" w:rsidP="00B40BAC">
      <w:pPr>
        <w:pStyle w:val="ListParagraph"/>
        <w:jc w:val="both"/>
      </w:pPr>
    </w:p>
    <w:p w14:paraId="0C1FEE47" w14:textId="2D389F55" w:rsidR="00B73C73" w:rsidRPr="00383923" w:rsidRDefault="00132D67" w:rsidP="00132D67">
      <w:pPr>
        <w:pStyle w:val="ListParagraph"/>
        <w:numPr>
          <w:ilvl w:val="0"/>
          <w:numId w:val="7"/>
        </w:numPr>
        <w:jc w:val="both"/>
      </w:pPr>
      <w:r w:rsidRPr="00383923">
        <w:t>I</w:t>
      </w:r>
      <w:r w:rsidR="00B73C73" w:rsidRPr="00383923">
        <w:t>erosinājum</w:t>
      </w:r>
      <w:r w:rsidR="00B40BAC" w:rsidRPr="00383923">
        <w:t xml:space="preserve">s </w:t>
      </w:r>
      <w:r w:rsidR="00197F78" w:rsidRPr="00383923">
        <w:t>sadaļā</w:t>
      </w:r>
      <w:r w:rsidR="00B73C73" w:rsidRPr="00383923">
        <w:t xml:space="preserve"> </w:t>
      </w:r>
      <w:r w:rsidR="00B73C73" w:rsidRPr="00383923">
        <w:rPr>
          <w:i/>
          <w:iCs/>
        </w:rPr>
        <w:t>Prasību apraksts</w:t>
      </w:r>
      <w:r w:rsidRPr="00383923">
        <w:rPr>
          <w:i/>
          <w:iCs/>
        </w:rPr>
        <w:t xml:space="preserve"> </w:t>
      </w:r>
      <w:r w:rsidRPr="00383923">
        <w:t>norādīt, ka</w:t>
      </w:r>
      <w:r w:rsidRPr="00383923">
        <w:rPr>
          <w:i/>
          <w:iCs/>
        </w:rPr>
        <w:t xml:space="preserve"> </w:t>
      </w:r>
      <w:r w:rsidR="00B73C73" w:rsidRPr="00383923">
        <w:t xml:space="preserve"> pretendentam pakalpojuma izpildei jānodrošina kompetenta un profesionāla darba grupa, kuru veido ne mazāk kā 3 speciālisti</w:t>
      </w:r>
      <w:r w:rsidRPr="00383923">
        <w:t>.</w:t>
      </w:r>
    </w:p>
    <w:p w14:paraId="7BE66985" w14:textId="77777777" w:rsidR="00302AC3" w:rsidRPr="00383923" w:rsidRDefault="00302AC3" w:rsidP="00302AC3">
      <w:pPr>
        <w:pStyle w:val="ListParagraph"/>
      </w:pPr>
    </w:p>
    <w:p w14:paraId="23B15A85" w14:textId="00974053" w:rsidR="00431D57" w:rsidRPr="00383923" w:rsidRDefault="00132D67" w:rsidP="00B40BAC">
      <w:pPr>
        <w:pStyle w:val="ListParagraph"/>
        <w:numPr>
          <w:ilvl w:val="0"/>
          <w:numId w:val="7"/>
        </w:numPr>
        <w:jc w:val="both"/>
      </w:pPr>
      <w:r w:rsidRPr="00383923">
        <w:t>I</w:t>
      </w:r>
      <w:r w:rsidR="007D4190" w:rsidRPr="00383923">
        <w:t>erosinājum</w:t>
      </w:r>
      <w:r w:rsidRPr="00383923">
        <w:t>s</w:t>
      </w:r>
      <w:r w:rsidR="007D4190" w:rsidRPr="00383923">
        <w:t xml:space="preserve"> </w:t>
      </w:r>
      <w:r w:rsidR="00431D57" w:rsidRPr="00383923">
        <w:t xml:space="preserve">iepirkumā </w:t>
      </w:r>
      <w:r w:rsidR="0054014D" w:rsidRPr="00383923">
        <w:t xml:space="preserve">kā vienīgo kritēriju </w:t>
      </w:r>
      <w:r w:rsidR="00D36082" w:rsidRPr="00383923">
        <w:t xml:space="preserve">izmantot ne tikai </w:t>
      </w:r>
      <w:r w:rsidR="00431D57" w:rsidRPr="00383923">
        <w:t xml:space="preserve">zemāko cenu, bet </w:t>
      </w:r>
      <w:r w:rsidR="0054014D" w:rsidRPr="00383923">
        <w:t xml:space="preserve">apsvērt </w:t>
      </w:r>
      <w:r w:rsidR="00D36082" w:rsidRPr="00383923">
        <w:t xml:space="preserve">izmantot arī citus kritērijus </w:t>
      </w:r>
      <w:r w:rsidR="00431D57" w:rsidRPr="00383923">
        <w:t xml:space="preserve">saimnieciski </w:t>
      </w:r>
      <w:r w:rsidR="00D36082" w:rsidRPr="00383923">
        <w:t>vis</w:t>
      </w:r>
      <w:r w:rsidR="00431D57" w:rsidRPr="00383923">
        <w:t>izdevīgāk</w:t>
      </w:r>
      <w:r w:rsidR="00D36082" w:rsidRPr="00383923">
        <w:t>ā piedāvājuma noteikšanai</w:t>
      </w:r>
      <w:r w:rsidR="00431D57" w:rsidRPr="00383923">
        <w:t xml:space="preserve"> </w:t>
      </w:r>
      <w:r w:rsidR="0054014D" w:rsidRPr="00383923">
        <w:t xml:space="preserve">atbilstoši Publiskā iepirkuma likuma 51. pantam. </w:t>
      </w:r>
    </w:p>
    <w:p w14:paraId="3A1A3308" w14:textId="40643451" w:rsidR="00A072BF" w:rsidRPr="00383923" w:rsidRDefault="00A072BF" w:rsidP="00B40BAC">
      <w:pPr>
        <w:ind w:left="720"/>
        <w:jc w:val="both"/>
      </w:pPr>
    </w:p>
    <w:p w14:paraId="284EF3D9" w14:textId="5F2CE7DF" w:rsidR="00987D91" w:rsidRPr="00383923" w:rsidRDefault="00987D91" w:rsidP="00641333">
      <w:pPr>
        <w:jc w:val="both"/>
        <w:rPr>
          <w:bCs/>
        </w:rPr>
      </w:pPr>
    </w:p>
    <w:sectPr w:rsidR="00987D91" w:rsidRPr="00383923" w:rsidSect="00795F61">
      <w:headerReference w:type="defaul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DB43" w14:textId="77777777" w:rsidR="002B5D14" w:rsidRDefault="002B5D14" w:rsidP="00ED1624">
      <w:r>
        <w:separator/>
      </w:r>
    </w:p>
  </w:endnote>
  <w:endnote w:type="continuationSeparator" w:id="0">
    <w:p w14:paraId="1E423D20" w14:textId="77777777" w:rsidR="002B5D14" w:rsidRDefault="002B5D14" w:rsidP="00ED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2DB8" w14:textId="77777777" w:rsidR="002B5D14" w:rsidRDefault="002B5D14" w:rsidP="00ED1624">
      <w:r>
        <w:separator/>
      </w:r>
    </w:p>
  </w:footnote>
  <w:footnote w:type="continuationSeparator" w:id="0">
    <w:p w14:paraId="59E5124E" w14:textId="77777777" w:rsidR="002B5D14" w:rsidRDefault="002B5D14" w:rsidP="00ED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7A45" w14:textId="77777777" w:rsidR="00ED1624" w:rsidRDefault="00ED1624" w:rsidP="00924E9D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1DC8"/>
    <w:multiLevelType w:val="hybridMultilevel"/>
    <w:tmpl w:val="75165C7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75BF3"/>
    <w:multiLevelType w:val="hybridMultilevel"/>
    <w:tmpl w:val="B9881AD6"/>
    <w:lvl w:ilvl="0" w:tplc="79A404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863D6"/>
    <w:multiLevelType w:val="hybridMultilevel"/>
    <w:tmpl w:val="30DCF442"/>
    <w:lvl w:ilvl="0" w:tplc="1278DC8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1A2D"/>
    <w:multiLevelType w:val="hybridMultilevel"/>
    <w:tmpl w:val="EC3C72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800BB"/>
    <w:multiLevelType w:val="hybridMultilevel"/>
    <w:tmpl w:val="75165C7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DE6EE0"/>
    <w:multiLevelType w:val="hybridMultilevel"/>
    <w:tmpl w:val="A54E48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24117E"/>
    <w:multiLevelType w:val="hybridMultilevel"/>
    <w:tmpl w:val="70920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53637666">
    <w:abstractNumId w:val="2"/>
  </w:num>
  <w:num w:numId="2" w16cid:durableId="1252349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176259">
    <w:abstractNumId w:val="6"/>
  </w:num>
  <w:num w:numId="4" w16cid:durableId="1265961238">
    <w:abstractNumId w:val="3"/>
  </w:num>
  <w:num w:numId="5" w16cid:durableId="136075362">
    <w:abstractNumId w:val="1"/>
  </w:num>
  <w:num w:numId="6" w16cid:durableId="299651799">
    <w:abstractNumId w:val="0"/>
  </w:num>
  <w:num w:numId="7" w16cid:durableId="1638872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33"/>
    <w:rsid w:val="000079F7"/>
    <w:rsid w:val="00014AE2"/>
    <w:rsid w:val="00021F47"/>
    <w:rsid w:val="000241FA"/>
    <w:rsid w:val="00025C31"/>
    <w:rsid w:val="0006098B"/>
    <w:rsid w:val="00087B92"/>
    <w:rsid w:val="0009369E"/>
    <w:rsid w:val="000B119A"/>
    <w:rsid w:val="000C0AA3"/>
    <w:rsid w:val="000C14DB"/>
    <w:rsid w:val="00130630"/>
    <w:rsid w:val="00132D67"/>
    <w:rsid w:val="0015160F"/>
    <w:rsid w:val="001607F9"/>
    <w:rsid w:val="00197F78"/>
    <w:rsid w:val="001D3B54"/>
    <w:rsid w:val="001E5107"/>
    <w:rsid w:val="001E6FCA"/>
    <w:rsid w:val="00206851"/>
    <w:rsid w:val="00214FED"/>
    <w:rsid w:val="002250BF"/>
    <w:rsid w:val="00237D3B"/>
    <w:rsid w:val="00252CFF"/>
    <w:rsid w:val="002A080F"/>
    <w:rsid w:val="002A4743"/>
    <w:rsid w:val="002B527E"/>
    <w:rsid w:val="002B5D14"/>
    <w:rsid w:val="002E1222"/>
    <w:rsid w:val="002F048A"/>
    <w:rsid w:val="00302AC3"/>
    <w:rsid w:val="0032608F"/>
    <w:rsid w:val="0033230F"/>
    <w:rsid w:val="0034730F"/>
    <w:rsid w:val="003512AF"/>
    <w:rsid w:val="00360BEA"/>
    <w:rsid w:val="00364AB0"/>
    <w:rsid w:val="003714EE"/>
    <w:rsid w:val="003765A8"/>
    <w:rsid w:val="00383923"/>
    <w:rsid w:val="003A09EF"/>
    <w:rsid w:val="003F4D99"/>
    <w:rsid w:val="00416B25"/>
    <w:rsid w:val="00431D57"/>
    <w:rsid w:val="00450A2E"/>
    <w:rsid w:val="00470AB1"/>
    <w:rsid w:val="00473CE8"/>
    <w:rsid w:val="004826C7"/>
    <w:rsid w:val="004E4856"/>
    <w:rsid w:val="004F4161"/>
    <w:rsid w:val="004F67AC"/>
    <w:rsid w:val="004F7DB8"/>
    <w:rsid w:val="00501FFF"/>
    <w:rsid w:val="005214C2"/>
    <w:rsid w:val="0054014D"/>
    <w:rsid w:val="00573A55"/>
    <w:rsid w:val="0059028C"/>
    <w:rsid w:val="005A2F64"/>
    <w:rsid w:val="005A737F"/>
    <w:rsid w:val="005B399F"/>
    <w:rsid w:val="00612F10"/>
    <w:rsid w:val="00624D45"/>
    <w:rsid w:val="00626DF1"/>
    <w:rsid w:val="00641333"/>
    <w:rsid w:val="006541D5"/>
    <w:rsid w:val="006B4636"/>
    <w:rsid w:val="006D580B"/>
    <w:rsid w:val="006E7111"/>
    <w:rsid w:val="006F3132"/>
    <w:rsid w:val="00702E82"/>
    <w:rsid w:val="007035FF"/>
    <w:rsid w:val="007366C5"/>
    <w:rsid w:val="00747894"/>
    <w:rsid w:val="00747A46"/>
    <w:rsid w:val="00765346"/>
    <w:rsid w:val="00775421"/>
    <w:rsid w:val="00795F61"/>
    <w:rsid w:val="007C3D15"/>
    <w:rsid w:val="007D4190"/>
    <w:rsid w:val="007D6401"/>
    <w:rsid w:val="0083096E"/>
    <w:rsid w:val="008430BE"/>
    <w:rsid w:val="00862B2E"/>
    <w:rsid w:val="00884400"/>
    <w:rsid w:val="008967F3"/>
    <w:rsid w:val="00896D29"/>
    <w:rsid w:val="00897A13"/>
    <w:rsid w:val="008E3E08"/>
    <w:rsid w:val="008E7B9A"/>
    <w:rsid w:val="008E7D12"/>
    <w:rsid w:val="008F17D2"/>
    <w:rsid w:val="008F2A87"/>
    <w:rsid w:val="00924E9D"/>
    <w:rsid w:val="00966E3E"/>
    <w:rsid w:val="00987D91"/>
    <w:rsid w:val="009A18AE"/>
    <w:rsid w:val="009C7EC8"/>
    <w:rsid w:val="009E30E7"/>
    <w:rsid w:val="009E5509"/>
    <w:rsid w:val="00A072BF"/>
    <w:rsid w:val="00A13DB6"/>
    <w:rsid w:val="00A81F4B"/>
    <w:rsid w:val="00AB100A"/>
    <w:rsid w:val="00AD20CC"/>
    <w:rsid w:val="00AE1341"/>
    <w:rsid w:val="00AF5085"/>
    <w:rsid w:val="00B04758"/>
    <w:rsid w:val="00B40BAC"/>
    <w:rsid w:val="00B45ADD"/>
    <w:rsid w:val="00B73C73"/>
    <w:rsid w:val="00B95C20"/>
    <w:rsid w:val="00BC57BD"/>
    <w:rsid w:val="00BF1DAD"/>
    <w:rsid w:val="00C0205A"/>
    <w:rsid w:val="00C032A4"/>
    <w:rsid w:val="00C13F25"/>
    <w:rsid w:val="00C5561D"/>
    <w:rsid w:val="00C630A3"/>
    <w:rsid w:val="00C66BB7"/>
    <w:rsid w:val="00C772DC"/>
    <w:rsid w:val="00C905DD"/>
    <w:rsid w:val="00C92128"/>
    <w:rsid w:val="00CA236F"/>
    <w:rsid w:val="00CE00D0"/>
    <w:rsid w:val="00CF3DD7"/>
    <w:rsid w:val="00D15C81"/>
    <w:rsid w:val="00D36082"/>
    <w:rsid w:val="00D46716"/>
    <w:rsid w:val="00D66BC0"/>
    <w:rsid w:val="00D851A6"/>
    <w:rsid w:val="00DA41F9"/>
    <w:rsid w:val="00DB04B4"/>
    <w:rsid w:val="00DB0C43"/>
    <w:rsid w:val="00DB62D9"/>
    <w:rsid w:val="00DD2370"/>
    <w:rsid w:val="00DD340B"/>
    <w:rsid w:val="00DD4585"/>
    <w:rsid w:val="00DD5F36"/>
    <w:rsid w:val="00DF5B4B"/>
    <w:rsid w:val="00E077CB"/>
    <w:rsid w:val="00E33AD0"/>
    <w:rsid w:val="00E34688"/>
    <w:rsid w:val="00E6129D"/>
    <w:rsid w:val="00EB109A"/>
    <w:rsid w:val="00ED1624"/>
    <w:rsid w:val="00F23625"/>
    <w:rsid w:val="00F7067E"/>
    <w:rsid w:val="00FA1F8C"/>
    <w:rsid w:val="00FD0E1E"/>
    <w:rsid w:val="00FE21E9"/>
    <w:rsid w:val="00FE64B3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E81B"/>
  <w15:chartTrackingRefBased/>
  <w15:docId w15:val="{94BE56F1-2FBA-4A81-AD9D-F963DF16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RVK"/>
    <w:qFormat/>
    <w:rsid w:val="0036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4">
    <w:name w:val="heading 4"/>
    <w:basedOn w:val="Normal"/>
    <w:next w:val="Normal"/>
    <w:link w:val="Heading4Char"/>
    <w:unhideWhenUsed/>
    <w:qFormat/>
    <w:rsid w:val="006413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6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24"/>
  </w:style>
  <w:style w:type="paragraph" w:styleId="Footer">
    <w:name w:val="footer"/>
    <w:basedOn w:val="Normal"/>
    <w:link w:val="FooterChar"/>
    <w:uiPriority w:val="99"/>
    <w:unhideWhenUsed/>
    <w:rsid w:val="00ED16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24"/>
  </w:style>
  <w:style w:type="character" w:customStyle="1" w:styleId="Heading4Char">
    <w:name w:val="Heading 4 Char"/>
    <w:basedOn w:val="DefaultParagraphFont"/>
    <w:link w:val="Heading4"/>
    <w:rsid w:val="006413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641333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641333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413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41333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NormalWeb">
    <w:name w:val="Normal (Web)"/>
    <w:basedOn w:val="Normal"/>
    <w:rsid w:val="003512AF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AB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F1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7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7D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3A116E781DFEF42A110360654005A81" ma:contentTypeVersion="5" ma:contentTypeDescription="Izveidot jaunu dokumentu." ma:contentTypeScope="" ma:versionID="29a3d60ed674da66dfc41405b4238d46">
  <xsd:schema xmlns:xsd="http://www.w3.org/2001/XMLSchema" xmlns:xs="http://www.w3.org/2001/XMLSchema" xmlns:p="http://schemas.microsoft.com/office/2006/metadata/properties" xmlns:ns3="a5ad4a4b-7f0a-4af8-91dc-f0a8d62cdb25" xmlns:ns4="2b0b3e4a-bb79-413a-b120-9cb71a637e17" targetNamespace="http://schemas.microsoft.com/office/2006/metadata/properties" ma:root="true" ma:fieldsID="ea3d2a4d2b821460191ccdb2b1cffea4" ns3:_="" ns4:_="">
    <xsd:import namespace="a5ad4a4b-7f0a-4af8-91dc-f0a8d62cdb25"/>
    <xsd:import namespace="2b0b3e4a-bb79-413a-b120-9cb71a637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d4a4b-7f0a-4af8-91dc-f0a8d62cd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3e4a-bb79-413a-b120-9cb71a637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8B11B-D2A1-44D4-90F9-77C6AE3B5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17EE4-2B03-4CDF-8525-7594DE1B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d4a4b-7f0a-4af8-91dc-f0a8d62cdb25"/>
    <ds:schemaRef ds:uri="2b0b3e4a-bb79-413a-b120-9cb71a637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A553E-C2E6-4F2F-9617-D9406981B8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B14809-BEE2-406D-9BC6-E5011BD8AE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Cine</dc:creator>
  <cp:keywords/>
  <dc:description/>
  <cp:lastModifiedBy>Signe Znotiņa - Znota</cp:lastModifiedBy>
  <cp:revision>5</cp:revision>
  <cp:lastPrinted>2022-09-09T05:52:00Z</cp:lastPrinted>
  <dcterms:created xsi:type="dcterms:W3CDTF">2022-09-14T08:26:00Z</dcterms:created>
  <dcterms:modified xsi:type="dcterms:W3CDTF">2022-09-14T11:28:00Z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0x010100A3A116E781DFEF42A110360654005A81</vt:lpwstr>
  </property>
</Properties>
</file>